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3A2A6965" w:rsidR="004348EE" w:rsidRDefault="5A1B2007" w:rsidP="003C19E8">
      <w:pPr>
        <w:pStyle w:val="Title"/>
        <w:jc w:val="center"/>
        <w:rPr>
          <w:rFonts w:ascii="Calibri Light" w:hAnsi="Calibri Light"/>
          <w:b/>
          <w:bCs/>
          <w:sz w:val="44"/>
          <w:szCs w:val="44"/>
        </w:rPr>
      </w:pPr>
      <w:r w:rsidRPr="5A1B2007">
        <w:rPr>
          <w:b/>
          <w:bCs/>
          <w:sz w:val="44"/>
          <w:szCs w:val="44"/>
        </w:rPr>
        <w:t>FY23 Tenant Services Meeting – Tenant Questions</w:t>
      </w:r>
    </w:p>
    <w:p w14:paraId="16EAFF56" w14:textId="0589494B" w:rsidR="5A1B2007" w:rsidRDefault="5A1B2007" w:rsidP="5A1B2007"/>
    <w:p w14:paraId="2D2CDAF1" w14:textId="44B2951D" w:rsidR="37A48FBB" w:rsidRDefault="37A48FBB" w:rsidP="37A48FBB">
      <w:pPr>
        <w:rPr>
          <w:rFonts w:ascii="Calibri" w:eastAsia="Calibri" w:hAnsi="Calibri" w:cs="Calibri"/>
          <w:color w:val="FF0000"/>
        </w:rPr>
      </w:pPr>
      <w:r w:rsidRPr="37A48FBB">
        <w:rPr>
          <w:rFonts w:ascii="Calibri" w:eastAsia="Calibri" w:hAnsi="Calibri" w:cs="Calibri"/>
        </w:rPr>
        <w:t xml:space="preserve">1. When can we expect our FY23 contract? </w:t>
      </w:r>
      <w:r w:rsidRPr="37A48FBB">
        <w:rPr>
          <w:rFonts w:ascii="Calibri" w:eastAsia="Calibri" w:hAnsi="Calibri" w:cs="Calibri"/>
          <w:color w:val="FF0000"/>
        </w:rPr>
        <w:t xml:space="preserve"> FY23 IGAs were sent to agencies on June 1, 2022.</w:t>
      </w:r>
    </w:p>
    <w:p w14:paraId="042249A4" w14:textId="04CED1AD" w:rsidR="37A48FBB" w:rsidRDefault="37A48FBB" w:rsidP="37A48FBB">
      <w:pPr>
        <w:rPr>
          <w:rFonts w:ascii="Calibri" w:eastAsia="Calibri" w:hAnsi="Calibri" w:cs="Calibri"/>
          <w:color w:val="FF0000"/>
        </w:rPr>
      </w:pPr>
      <w:r w:rsidRPr="37A48FBB">
        <w:rPr>
          <w:rFonts w:ascii="Calibri" w:eastAsia="Calibri" w:hAnsi="Calibri" w:cs="Calibri"/>
        </w:rPr>
        <w:t xml:space="preserve">2. Should we anticipate a change in the IGA rates?  </w:t>
      </w:r>
      <w:r w:rsidRPr="37A48FBB">
        <w:rPr>
          <w:rFonts w:ascii="Calibri" w:eastAsia="Calibri" w:hAnsi="Calibri" w:cs="Calibri"/>
          <w:color w:val="FF0000"/>
        </w:rPr>
        <w:t>There will not be a change in rental rates for FY23.</w:t>
      </w:r>
    </w:p>
    <w:p w14:paraId="1B99F96F" w14:textId="7DCE8365" w:rsidR="37A48FBB" w:rsidRDefault="37A48FBB" w:rsidP="37A48FBB">
      <w:pPr>
        <w:rPr>
          <w:rFonts w:ascii="Calibri" w:eastAsia="Calibri" w:hAnsi="Calibri" w:cs="Calibri"/>
          <w:color w:val="FF0000"/>
        </w:rPr>
      </w:pPr>
      <w:r w:rsidRPr="37A48FBB">
        <w:rPr>
          <w:rFonts w:ascii="Calibri" w:eastAsia="Calibri" w:hAnsi="Calibri" w:cs="Calibri"/>
        </w:rPr>
        <w:t xml:space="preserve">3. What improvements will take place in the 244 and 254 Washington Street SW location </w:t>
      </w:r>
      <w:r w:rsidR="006C6B0F">
        <w:rPr>
          <w:rFonts w:ascii="Calibri" w:eastAsia="Calibri" w:hAnsi="Calibri" w:cs="Calibri"/>
        </w:rPr>
        <w:t>that</w:t>
      </w:r>
      <w:r w:rsidRPr="37A48FBB">
        <w:rPr>
          <w:rFonts w:ascii="Calibri" w:eastAsia="Calibri" w:hAnsi="Calibri" w:cs="Calibri"/>
        </w:rPr>
        <w:t xml:space="preserve"> may interrupt business for the remainder of the year? </w:t>
      </w:r>
      <w:r w:rsidRPr="37A48FBB">
        <w:rPr>
          <w:rFonts w:ascii="Calibri" w:eastAsia="Calibri" w:hAnsi="Calibri" w:cs="Calibri"/>
          <w:color w:val="FF0000"/>
        </w:rPr>
        <w:t xml:space="preserve">There are currently no </w:t>
      </w:r>
      <w:r w:rsidR="005B36CB">
        <w:rPr>
          <w:rFonts w:ascii="Calibri" w:eastAsia="Calibri" w:hAnsi="Calibri" w:cs="Calibri"/>
          <w:color w:val="FF0000"/>
        </w:rPr>
        <w:t xml:space="preserve">upcoming </w:t>
      </w:r>
      <w:r w:rsidRPr="37A48FBB">
        <w:rPr>
          <w:rFonts w:ascii="Calibri" w:eastAsia="Calibri" w:hAnsi="Calibri" w:cs="Calibri"/>
          <w:color w:val="FF0000"/>
        </w:rPr>
        <w:t>improvements scheduled in these two buildings</w:t>
      </w:r>
      <w:r w:rsidR="006C6B0F">
        <w:rPr>
          <w:rFonts w:ascii="Calibri" w:eastAsia="Calibri" w:hAnsi="Calibri" w:cs="Calibri"/>
          <w:color w:val="FF0000"/>
        </w:rPr>
        <w:t>;</w:t>
      </w:r>
      <w:r w:rsidRPr="37A48FBB">
        <w:rPr>
          <w:rFonts w:ascii="Calibri" w:eastAsia="Calibri" w:hAnsi="Calibri" w:cs="Calibri"/>
          <w:color w:val="FF0000"/>
        </w:rPr>
        <w:t xml:space="preserve"> however</w:t>
      </w:r>
      <w:r w:rsidR="006C6B0F">
        <w:rPr>
          <w:rFonts w:ascii="Calibri" w:eastAsia="Calibri" w:hAnsi="Calibri" w:cs="Calibri"/>
          <w:color w:val="FF0000"/>
        </w:rPr>
        <w:t>,</w:t>
      </w:r>
      <w:r w:rsidRPr="37A48FBB">
        <w:rPr>
          <w:rFonts w:ascii="Calibri" w:eastAsia="Calibri" w:hAnsi="Calibri" w:cs="Calibri"/>
          <w:color w:val="FF0000"/>
        </w:rPr>
        <w:t xml:space="preserve"> there are renovation plans towards the end of the </w:t>
      </w:r>
      <w:r w:rsidR="005B36CB">
        <w:rPr>
          <w:rFonts w:ascii="Calibri" w:eastAsia="Calibri" w:hAnsi="Calibri" w:cs="Calibri"/>
          <w:color w:val="FF0000"/>
        </w:rPr>
        <w:t>f</w:t>
      </w:r>
      <w:r w:rsidRPr="37A48FBB">
        <w:rPr>
          <w:rFonts w:ascii="Calibri" w:eastAsia="Calibri" w:hAnsi="Calibri" w:cs="Calibri"/>
          <w:color w:val="FF0000"/>
        </w:rPr>
        <w:t xml:space="preserve">iscal </w:t>
      </w:r>
      <w:r w:rsidR="005B36CB">
        <w:rPr>
          <w:rFonts w:ascii="Calibri" w:eastAsia="Calibri" w:hAnsi="Calibri" w:cs="Calibri"/>
          <w:color w:val="FF0000"/>
        </w:rPr>
        <w:t>y</w:t>
      </w:r>
      <w:r w:rsidRPr="37A48FBB">
        <w:rPr>
          <w:rFonts w:ascii="Calibri" w:eastAsia="Calibri" w:hAnsi="Calibri" w:cs="Calibri"/>
          <w:color w:val="FF0000"/>
        </w:rPr>
        <w:t>ear. If an agency/tenant should be affected by these plans</w:t>
      </w:r>
      <w:r w:rsidR="006C6B0F">
        <w:rPr>
          <w:rFonts w:ascii="Calibri" w:eastAsia="Calibri" w:hAnsi="Calibri" w:cs="Calibri"/>
          <w:color w:val="FF0000"/>
        </w:rPr>
        <w:t>,</w:t>
      </w:r>
      <w:r w:rsidRPr="37A48FBB">
        <w:rPr>
          <w:rFonts w:ascii="Calibri" w:eastAsia="Calibri" w:hAnsi="Calibri" w:cs="Calibri"/>
          <w:color w:val="FF0000"/>
        </w:rPr>
        <w:t xml:space="preserve"> they will be notified. </w:t>
      </w:r>
    </w:p>
    <w:p w14:paraId="79EAA0AC" w14:textId="3DE3DF0B" w:rsidR="37A48FBB" w:rsidRDefault="37A48FBB" w:rsidP="37A48FBB">
      <w:pPr>
        <w:rPr>
          <w:rFonts w:ascii="Calibri" w:eastAsia="Calibri" w:hAnsi="Calibri" w:cs="Calibri"/>
          <w:color w:val="FF0000"/>
        </w:rPr>
      </w:pPr>
      <w:r w:rsidRPr="37A48FBB">
        <w:rPr>
          <w:rFonts w:ascii="Calibri" w:eastAsia="Calibri" w:hAnsi="Calibri" w:cs="Calibri"/>
        </w:rPr>
        <w:t xml:space="preserve">4. Is it possible to receive a list of all Capitol Hill projects taking place and the projected time frame of their completion? </w:t>
      </w:r>
      <w:r w:rsidRPr="37A48FBB">
        <w:rPr>
          <w:rFonts w:ascii="Calibri" w:eastAsia="Calibri" w:hAnsi="Calibri" w:cs="Calibri"/>
          <w:color w:val="FF0000"/>
        </w:rPr>
        <w:t>Tenant Services is working to enhance Tenant Notifications to notify agencies of Capitol Hill plans/projects. Tenants are encouraged to sign up to receive notifications via the GBA website</w:t>
      </w:r>
      <w:r w:rsidR="006C6B0F">
        <w:rPr>
          <w:rFonts w:ascii="Calibri" w:eastAsia="Calibri" w:hAnsi="Calibri" w:cs="Calibri"/>
          <w:color w:val="FF0000"/>
        </w:rPr>
        <w:t>.</w:t>
      </w:r>
      <w:r w:rsidRPr="37A48FBB">
        <w:rPr>
          <w:rFonts w:ascii="Calibri" w:eastAsia="Calibri" w:hAnsi="Calibri" w:cs="Calibri"/>
          <w:color w:val="FF0000"/>
        </w:rPr>
        <w:t xml:space="preserve"> </w:t>
      </w:r>
      <w:r w:rsidR="006C6B0F">
        <w:rPr>
          <w:rFonts w:ascii="Calibri" w:eastAsia="Calibri" w:hAnsi="Calibri" w:cs="Calibri"/>
          <w:color w:val="FF0000"/>
        </w:rPr>
        <w:t>O</w:t>
      </w:r>
      <w:r w:rsidRPr="37A48FBB">
        <w:rPr>
          <w:rFonts w:ascii="Calibri" w:eastAsia="Calibri" w:hAnsi="Calibri" w:cs="Calibri"/>
          <w:color w:val="FF0000"/>
        </w:rPr>
        <w:t>therwise</w:t>
      </w:r>
      <w:r w:rsidR="006C6B0F">
        <w:rPr>
          <w:rFonts w:ascii="Calibri" w:eastAsia="Calibri" w:hAnsi="Calibri" w:cs="Calibri"/>
          <w:color w:val="FF0000"/>
        </w:rPr>
        <w:t>,</w:t>
      </w:r>
      <w:r w:rsidRPr="37A48FBB">
        <w:rPr>
          <w:rFonts w:ascii="Calibri" w:eastAsia="Calibri" w:hAnsi="Calibri" w:cs="Calibri"/>
          <w:color w:val="FF0000"/>
        </w:rPr>
        <w:t xml:space="preserve"> they will be notified by their Agency Facilities Coordinator.</w:t>
      </w:r>
    </w:p>
    <w:p w14:paraId="01DEA199" w14:textId="011DF6B1" w:rsidR="37A48FBB" w:rsidRDefault="37A48FBB" w:rsidP="37A48FBB">
      <w:pPr>
        <w:rPr>
          <w:rFonts w:ascii="Calibri" w:eastAsia="Calibri" w:hAnsi="Calibri" w:cs="Calibri"/>
          <w:color w:val="FF0000"/>
        </w:rPr>
      </w:pPr>
      <w:r w:rsidRPr="37A48FBB">
        <w:rPr>
          <w:rFonts w:ascii="Calibri" w:eastAsia="Calibri" w:hAnsi="Calibri" w:cs="Calibri"/>
        </w:rPr>
        <w:t xml:space="preserve">5. Is there a faster way to receive a quote for carpet cleaning? We’ve been told that it will take 4 weeks to get an estimate. </w:t>
      </w:r>
      <w:r w:rsidRPr="37A48FBB">
        <w:rPr>
          <w:rFonts w:ascii="Calibri" w:eastAsia="Calibri" w:hAnsi="Calibri" w:cs="Calibri"/>
          <w:color w:val="FF0000"/>
        </w:rPr>
        <w:t>Requests for estimates are handled in the order in which they are received</w:t>
      </w:r>
      <w:r w:rsidR="005B36CB">
        <w:rPr>
          <w:rFonts w:ascii="Calibri" w:eastAsia="Calibri" w:hAnsi="Calibri" w:cs="Calibri"/>
          <w:color w:val="FF0000"/>
        </w:rPr>
        <w:t>,</w:t>
      </w:r>
      <w:r w:rsidRPr="37A48FBB">
        <w:rPr>
          <w:rFonts w:ascii="Calibri" w:eastAsia="Calibri" w:hAnsi="Calibri" w:cs="Calibri"/>
          <w:color w:val="FF0000"/>
        </w:rPr>
        <w:t xml:space="preserve"> and a response to the agency can take up to 4 weeks. GBA is working to generate a fixed cost list for repeat services to provide a </w:t>
      </w:r>
      <w:r w:rsidR="005B36CB">
        <w:rPr>
          <w:rFonts w:ascii="Calibri" w:eastAsia="Calibri" w:hAnsi="Calibri" w:cs="Calibri"/>
          <w:color w:val="FF0000"/>
        </w:rPr>
        <w:t>timelier</w:t>
      </w:r>
      <w:r w:rsidRPr="37A48FBB">
        <w:rPr>
          <w:rFonts w:ascii="Calibri" w:eastAsia="Calibri" w:hAnsi="Calibri" w:cs="Calibri"/>
          <w:color w:val="FF0000"/>
        </w:rPr>
        <w:t xml:space="preserve"> response to agencies. The fixed cost list will be available at the beginning of the next fiscal year.</w:t>
      </w:r>
    </w:p>
    <w:p w14:paraId="12D29CFC" w14:textId="40C06830" w:rsidR="37A48FBB" w:rsidRDefault="37A48FBB" w:rsidP="37A48FBB">
      <w:pPr>
        <w:rPr>
          <w:rFonts w:ascii="Calibri" w:eastAsia="Calibri" w:hAnsi="Calibri" w:cs="Calibri"/>
          <w:color w:val="00B050"/>
        </w:rPr>
      </w:pPr>
      <w:r w:rsidRPr="004F2F74">
        <w:rPr>
          <w:rFonts w:ascii="Calibri" w:eastAsia="Calibri" w:hAnsi="Calibri" w:cs="Calibri"/>
        </w:rPr>
        <w:t xml:space="preserve">6. Is the waitlist based on seniority with number of years with the state? Or is it first come first serve? </w:t>
      </w:r>
      <w:r w:rsidR="004F2F74" w:rsidRPr="004F2F74">
        <w:rPr>
          <w:rFonts w:ascii="Calibri" w:eastAsia="Calibri" w:hAnsi="Calibri" w:cs="Calibri"/>
          <w:color w:val="FF0000"/>
        </w:rPr>
        <w:t>Please contact</w:t>
      </w:r>
      <w:r w:rsidRPr="004F2F74">
        <w:rPr>
          <w:rFonts w:ascii="Calibri" w:eastAsia="Calibri" w:hAnsi="Calibri" w:cs="Calibri"/>
          <w:color w:val="FF0000"/>
        </w:rPr>
        <w:t xml:space="preserve"> Parking Services</w:t>
      </w:r>
      <w:r w:rsidR="004F2F74" w:rsidRPr="004F2F74">
        <w:rPr>
          <w:rFonts w:ascii="Calibri" w:eastAsia="Calibri" w:hAnsi="Calibri" w:cs="Calibri"/>
          <w:color w:val="FF0000"/>
        </w:rPr>
        <w:t>.</w:t>
      </w:r>
    </w:p>
    <w:p w14:paraId="64E31C67" w14:textId="66025D2D" w:rsidR="37A48FBB" w:rsidRDefault="37A48FBB" w:rsidP="37A48FBB">
      <w:pPr>
        <w:rPr>
          <w:rFonts w:ascii="Calibri" w:eastAsia="Calibri" w:hAnsi="Calibri" w:cs="Calibri"/>
          <w:color w:val="FF0000"/>
        </w:rPr>
      </w:pPr>
      <w:r w:rsidRPr="37A48FBB">
        <w:rPr>
          <w:rFonts w:ascii="Calibri" w:eastAsia="Calibri" w:hAnsi="Calibri" w:cs="Calibri"/>
        </w:rPr>
        <w:t xml:space="preserve">7. Do we have a timeline on when renovations to elevators and escalators in </w:t>
      </w:r>
      <w:r w:rsidR="00001D3B">
        <w:rPr>
          <w:rFonts w:ascii="Calibri" w:eastAsia="Calibri" w:hAnsi="Calibri" w:cs="Calibri"/>
        </w:rPr>
        <w:t xml:space="preserve">the </w:t>
      </w:r>
      <w:r w:rsidRPr="37A48FBB">
        <w:rPr>
          <w:rFonts w:ascii="Calibri" w:eastAsia="Calibri" w:hAnsi="Calibri" w:cs="Calibri"/>
        </w:rPr>
        <w:t xml:space="preserve">Twin Towers will be complete? </w:t>
      </w:r>
      <w:r w:rsidRPr="37A48FBB">
        <w:rPr>
          <w:rFonts w:ascii="Calibri" w:eastAsia="Calibri" w:hAnsi="Calibri" w:cs="Calibri"/>
          <w:color w:val="FF0000"/>
        </w:rPr>
        <w:t>Tenant Services is working to enhance Tenant Notifications to notify agencies of Capitol Hill plans/projects. Tenants are encouraged to sign up to receive notifications via the GBA website</w:t>
      </w:r>
      <w:r w:rsidR="00001D3B">
        <w:rPr>
          <w:rFonts w:ascii="Calibri" w:eastAsia="Calibri" w:hAnsi="Calibri" w:cs="Calibri"/>
          <w:color w:val="FF0000"/>
        </w:rPr>
        <w:t>.</w:t>
      </w:r>
      <w:r w:rsidRPr="37A48FBB">
        <w:rPr>
          <w:rFonts w:ascii="Calibri" w:eastAsia="Calibri" w:hAnsi="Calibri" w:cs="Calibri"/>
          <w:color w:val="FF0000"/>
        </w:rPr>
        <w:t xml:space="preserve"> </w:t>
      </w:r>
      <w:r w:rsidR="00001D3B">
        <w:rPr>
          <w:rFonts w:ascii="Calibri" w:eastAsia="Calibri" w:hAnsi="Calibri" w:cs="Calibri"/>
          <w:color w:val="FF0000"/>
        </w:rPr>
        <w:t>O</w:t>
      </w:r>
      <w:r w:rsidRPr="37A48FBB">
        <w:rPr>
          <w:rFonts w:ascii="Calibri" w:eastAsia="Calibri" w:hAnsi="Calibri" w:cs="Calibri"/>
          <w:color w:val="FF0000"/>
        </w:rPr>
        <w:t>therwise</w:t>
      </w:r>
      <w:r w:rsidR="00001D3B">
        <w:rPr>
          <w:rFonts w:ascii="Calibri" w:eastAsia="Calibri" w:hAnsi="Calibri" w:cs="Calibri"/>
          <w:color w:val="FF0000"/>
        </w:rPr>
        <w:t>,</w:t>
      </w:r>
      <w:r w:rsidRPr="37A48FBB">
        <w:rPr>
          <w:rFonts w:ascii="Calibri" w:eastAsia="Calibri" w:hAnsi="Calibri" w:cs="Calibri"/>
          <w:color w:val="FF0000"/>
        </w:rPr>
        <w:t xml:space="preserve"> they will be notified by their Agency Facilities Coordinator.</w:t>
      </w:r>
    </w:p>
    <w:p w14:paraId="0133DA68" w14:textId="7DAB5226" w:rsidR="37A48FBB" w:rsidRDefault="37A48FBB" w:rsidP="37A48FBB">
      <w:pPr>
        <w:rPr>
          <w:rFonts w:ascii="Calibri" w:eastAsia="Calibri" w:hAnsi="Calibri" w:cs="Calibri"/>
          <w:color w:val="FF0000"/>
        </w:rPr>
      </w:pPr>
      <w:r w:rsidRPr="37A48FBB">
        <w:rPr>
          <w:rFonts w:ascii="Calibri" w:eastAsia="Calibri" w:hAnsi="Calibri" w:cs="Calibri"/>
        </w:rPr>
        <w:t>8. Does GBA have a team for disposing surplus furniture</w:t>
      </w:r>
      <w:r w:rsidR="005B36CB">
        <w:rPr>
          <w:rFonts w:ascii="Calibri" w:eastAsia="Calibri" w:hAnsi="Calibri" w:cs="Calibri"/>
        </w:rPr>
        <w:t xml:space="preserve"> </w:t>
      </w:r>
      <w:proofErr w:type="gramStart"/>
      <w:r w:rsidR="005B36CB">
        <w:rPr>
          <w:rFonts w:ascii="Calibri" w:eastAsia="Calibri" w:hAnsi="Calibri" w:cs="Calibri"/>
        </w:rPr>
        <w:t>similar to</w:t>
      </w:r>
      <w:proofErr w:type="gramEnd"/>
      <w:r w:rsidRPr="37A48FBB">
        <w:rPr>
          <w:rFonts w:ascii="Calibri" w:eastAsia="Calibri" w:hAnsi="Calibri" w:cs="Calibri"/>
        </w:rPr>
        <w:t xml:space="preserve"> the former renovations team? </w:t>
      </w:r>
      <w:r w:rsidRPr="37A48FBB">
        <w:rPr>
          <w:rFonts w:ascii="Calibri" w:eastAsia="Calibri" w:hAnsi="Calibri" w:cs="Calibri"/>
          <w:color w:val="FF0000"/>
        </w:rPr>
        <w:t>GBA no longer has a renovations team to assist agencies with surplus requests</w:t>
      </w:r>
      <w:r w:rsidR="00001D3B">
        <w:rPr>
          <w:rFonts w:ascii="Calibri" w:eastAsia="Calibri" w:hAnsi="Calibri" w:cs="Calibri"/>
          <w:color w:val="FF0000"/>
        </w:rPr>
        <w:t>; h</w:t>
      </w:r>
      <w:r w:rsidRPr="37A48FBB">
        <w:rPr>
          <w:rFonts w:ascii="Calibri" w:eastAsia="Calibri" w:hAnsi="Calibri" w:cs="Calibri"/>
          <w:color w:val="FF0000"/>
        </w:rPr>
        <w:t>owever, when a request is submitted through Tenant Services</w:t>
      </w:r>
      <w:r w:rsidR="00001D3B">
        <w:rPr>
          <w:rFonts w:ascii="Calibri" w:eastAsia="Calibri" w:hAnsi="Calibri" w:cs="Calibri"/>
          <w:color w:val="FF0000"/>
        </w:rPr>
        <w:t>,</w:t>
      </w:r>
      <w:r w:rsidRPr="37A48FBB">
        <w:rPr>
          <w:rFonts w:ascii="Calibri" w:eastAsia="Calibri" w:hAnsi="Calibri" w:cs="Calibri"/>
          <w:color w:val="FF0000"/>
        </w:rPr>
        <w:t xml:space="preserve"> GBA will coordinate furniture disposal through a Task Order Moving Contractor.</w:t>
      </w:r>
    </w:p>
    <w:p w14:paraId="3FF871CC" w14:textId="618C7C22" w:rsidR="37A48FBB" w:rsidRDefault="005B36CB" w:rsidP="37A48FBB">
      <w:pPr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>9</w:t>
      </w:r>
      <w:r w:rsidR="37A48FBB" w:rsidRPr="37A48FBB">
        <w:rPr>
          <w:rFonts w:ascii="Calibri" w:eastAsia="Calibri" w:hAnsi="Calibri" w:cs="Calibri"/>
        </w:rPr>
        <w:t xml:space="preserve">. Elevators that have already been fixed seem to be breaking down more often than we would expect – is there a guarantee on work and assurance of proper function by supplier? </w:t>
      </w:r>
      <w:r w:rsidR="37A48FBB" w:rsidRPr="37A48FBB">
        <w:rPr>
          <w:rFonts w:ascii="Calibri" w:eastAsia="Calibri" w:hAnsi="Calibri" w:cs="Calibri"/>
          <w:color w:val="FF0000"/>
        </w:rPr>
        <w:t>GBA currently has fulltime personnel onsite Monday through Friday during normal business hours to address elevator issues.</w:t>
      </w:r>
    </w:p>
    <w:p w14:paraId="359E5685" w14:textId="6D922D24" w:rsidR="37A48FBB" w:rsidRDefault="37A48FBB" w:rsidP="37A48FBB">
      <w:pPr>
        <w:rPr>
          <w:rFonts w:ascii="Calibri" w:eastAsia="Calibri" w:hAnsi="Calibri" w:cs="Calibri"/>
          <w:color w:val="FF0000"/>
        </w:rPr>
      </w:pPr>
      <w:r w:rsidRPr="37A48FBB">
        <w:rPr>
          <w:rFonts w:ascii="Calibri" w:eastAsia="Calibri" w:hAnsi="Calibri" w:cs="Calibri"/>
        </w:rPr>
        <w:t>1</w:t>
      </w:r>
      <w:r w:rsidR="005B36CB">
        <w:rPr>
          <w:rFonts w:ascii="Calibri" w:eastAsia="Calibri" w:hAnsi="Calibri" w:cs="Calibri"/>
        </w:rPr>
        <w:t>0</w:t>
      </w:r>
      <w:r w:rsidRPr="37A48FBB">
        <w:rPr>
          <w:rFonts w:ascii="Calibri" w:eastAsia="Calibri" w:hAnsi="Calibri" w:cs="Calibri"/>
        </w:rPr>
        <w:t xml:space="preserve">. When will the renovations for the 244 Washington parking deck start? </w:t>
      </w:r>
      <w:r w:rsidRPr="37A48FBB">
        <w:rPr>
          <w:rFonts w:ascii="Calibri" w:eastAsia="Calibri" w:hAnsi="Calibri" w:cs="Calibri"/>
          <w:color w:val="FF0000"/>
        </w:rPr>
        <w:t xml:space="preserve">Renovations for the </w:t>
      </w:r>
      <w:r w:rsidRPr="37A48FBB">
        <w:rPr>
          <w:rFonts w:ascii="Calibri" w:eastAsia="Calibri" w:hAnsi="Calibri" w:cs="Calibri"/>
          <w:b/>
          <w:bCs/>
          <w:color w:val="FF0000"/>
          <w:u w:val="single"/>
        </w:rPr>
        <w:t>Law Building</w:t>
      </w:r>
      <w:r w:rsidRPr="37A48FBB">
        <w:rPr>
          <w:rFonts w:ascii="Calibri" w:eastAsia="Calibri" w:hAnsi="Calibri" w:cs="Calibri"/>
          <w:color w:val="FF0000"/>
        </w:rPr>
        <w:t xml:space="preserve"> underground parking garage will start once a contractor is selected. </w:t>
      </w:r>
    </w:p>
    <w:p w14:paraId="39D2E48A" w14:textId="32131E48" w:rsidR="37A48FBB" w:rsidRDefault="37A48FBB" w:rsidP="37A48FBB">
      <w:pPr>
        <w:rPr>
          <w:rFonts w:ascii="Calibri" w:eastAsia="Calibri" w:hAnsi="Calibri" w:cs="Calibri"/>
          <w:color w:val="FF0000"/>
        </w:rPr>
      </w:pPr>
      <w:r w:rsidRPr="37A48FBB">
        <w:rPr>
          <w:rFonts w:ascii="Calibri" w:eastAsia="Calibri" w:hAnsi="Calibri" w:cs="Calibri"/>
        </w:rPr>
        <w:t>1</w:t>
      </w:r>
      <w:r w:rsidR="005B36CB">
        <w:rPr>
          <w:rFonts w:ascii="Calibri" w:eastAsia="Calibri" w:hAnsi="Calibri" w:cs="Calibri"/>
        </w:rPr>
        <w:t>1</w:t>
      </w:r>
      <w:r w:rsidRPr="37A48FBB">
        <w:rPr>
          <w:rFonts w:ascii="Calibri" w:eastAsia="Calibri" w:hAnsi="Calibri" w:cs="Calibri"/>
        </w:rPr>
        <w:t xml:space="preserve">. What are the “yes” and “no” buttons in the elevators are for? </w:t>
      </w:r>
      <w:r w:rsidRPr="37A48FBB">
        <w:rPr>
          <w:rFonts w:ascii="Calibri" w:eastAsia="Calibri" w:hAnsi="Calibri" w:cs="Calibri"/>
          <w:color w:val="FF0000"/>
        </w:rPr>
        <w:t>If an entrapped person is unable to speak</w:t>
      </w:r>
      <w:r w:rsidR="00B71981">
        <w:rPr>
          <w:rFonts w:ascii="Calibri" w:eastAsia="Calibri" w:hAnsi="Calibri" w:cs="Calibri"/>
          <w:color w:val="FF0000"/>
        </w:rPr>
        <w:t>,</w:t>
      </w:r>
      <w:r w:rsidRPr="37A48FBB">
        <w:rPr>
          <w:rFonts w:ascii="Calibri" w:eastAsia="Calibri" w:hAnsi="Calibri" w:cs="Calibri"/>
          <w:color w:val="FF0000"/>
        </w:rPr>
        <w:t xml:space="preserve"> they can use the “yes” and “no” buttons to communicate with the operator.</w:t>
      </w:r>
    </w:p>
    <w:p w14:paraId="74B0DACA" w14:textId="46126293" w:rsidR="37A48FBB" w:rsidRDefault="37A48FBB" w:rsidP="37A48FBB">
      <w:pPr>
        <w:rPr>
          <w:rFonts w:ascii="Calibri" w:eastAsia="Calibri" w:hAnsi="Calibri" w:cs="Calibri"/>
          <w:color w:val="FF0000"/>
        </w:rPr>
      </w:pPr>
      <w:r w:rsidRPr="37A48FBB">
        <w:rPr>
          <w:rFonts w:ascii="Calibri" w:eastAsia="Calibri" w:hAnsi="Calibri" w:cs="Calibri"/>
        </w:rPr>
        <w:t>1</w:t>
      </w:r>
      <w:r w:rsidR="005B36CB">
        <w:rPr>
          <w:rFonts w:ascii="Calibri" w:eastAsia="Calibri" w:hAnsi="Calibri" w:cs="Calibri"/>
        </w:rPr>
        <w:t>2</w:t>
      </w:r>
      <w:r w:rsidRPr="37A48FBB">
        <w:rPr>
          <w:rFonts w:ascii="Calibri" w:eastAsia="Calibri" w:hAnsi="Calibri" w:cs="Calibri"/>
        </w:rPr>
        <w:t xml:space="preserve">. Are there plans to update the emergency manual with disabled persons procedure? </w:t>
      </w:r>
      <w:r w:rsidRPr="37A48FBB">
        <w:rPr>
          <w:rFonts w:ascii="Calibri" w:eastAsia="Calibri" w:hAnsi="Calibri" w:cs="Calibri"/>
          <w:color w:val="FF0000"/>
        </w:rPr>
        <w:t>GBA will highlight this information if any changes are required to incorporate in the next iteration of the Emergency Manual.</w:t>
      </w:r>
    </w:p>
    <w:p w14:paraId="0A0BC3FC" w14:textId="595B2669" w:rsidR="37A48FBB" w:rsidRDefault="37A48FBB" w:rsidP="37A48FBB">
      <w:pPr>
        <w:rPr>
          <w:rFonts w:ascii="Calibri" w:eastAsia="Calibri" w:hAnsi="Calibri" w:cs="Calibri"/>
          <w:color w:val="FF0000"/>
        </w:rPr>
      </w:pPr>
      <w:r w:rsidRPr="37A48FBB">
        <w:rPr>
          <w:rFonts w:ascii="Calibri" w:eastAsia="Calibri" w:hAnsi="Calibri" w:cs="Calibri"/>
        </w:rPr>
        <w:lastRenderedPageBreak/>
        <w:t>1</w:t>
      </w:r>
      <w:r w:rsidR="005B36CB">
        <w:rPr>
          <w:rFonts w:ascii="Calibri" w:eastAsia="Calibri" w:hAnsi="Calibri" w:cs="Calibri"/>
        </w:rPr>
        <w:t>3</w:t>
      </w:r>
      <w:r w:rsidRPr="37A48FBB">
        <w:rPr>
          <w:rFonts w:ascii="Calibri" w:eastAsia="Calibri" w:hAnsi="Calibri" w:cs="Calibri"/>
        </w:rPr>
        <w:t xml:space="preserve">. How do we report issues related to security? </w:t>
      </w:r>
      <w:r w:rsidR="00B71981">
        <w:rPr>
          <w:rFonts w:ascii="Calibri" w:eastAsia="Calibri" w:hAnsi="Calibri" w:cs="Calibri"/>
        </w:rPr>
        <w:t>Contact</w:t>
      </w:r>
      <w:r w:rsidRPr="37A48FBB">
        <w:rPr>
          <w:rFonts w:ascii="Calibri" w:eastAsia="Calibri" w:hAnsi="Calibri" w:cs="Calibri"/>
        </w:rPr>
        <w:t xml:space="preserve"> </w:t>
      </w:r>
      <w:r w:rsidR="00B71981">
        <w:rPr>
          <w:rFonts w:ascii="Calibri" w:eastAsia="Calibri" w:hAnsi="Calibri" w:cs="Calibri"/>
        </w:rPr>
        <w:t>C</w:t>
      </w:r>
      <w:r w:rsidRPr="37A48FBB">
        <w:rPr>
          <w:rFonts w:ascii="Calibri" w:eastAsia="Calibri" w:hAnsi="Calibri" w:cs="Calibri"/>
        </w:rPr>
        <w:t xml:space="preserve">apitol </w:t>
      </w:r>
      <w:r w:rsidR="00B71981">
        <w:rPr>
          <w:rFonts w:ascii="Calibri" w:eastAsia="Calibri" w:hAnsi="Calibri" w:cs="Calibri"/>
        </w:rPr>
        <w:t>P</w:t>
      </w:r>
      <w:r w:rsidRPr="37A48FBB">
        <w:rPr>
          <w:rFonts w:ascii="Calibri" w:eastAsia="Calibri" w:hAnsi="Calibri" w:cs="Calibri"/>
        </w:rPr>
        <w:t>olice</w:t>
      </w:r>
      <w:r w:rsidR="00B71981">
        <w:rPr>
          <w:rFonts w:ascii="Calibri" w:eastAsia="Calibri" w:hAnsi="Calibri" w:cs="Calibri"/>
        </w:rPr>
        <w:t xml:space="preserve"> </w:t>
      </w:r>
      <w:r w:rsidRPr="37A48FBB">
        <w:rPr>
          <w:rFonts w:ascii="Calibri" w:eastAsia="Calibri" w:hAnsi="Calibri" w:cs="Calibri"/>
        </w:rPr>
        <w:t xml:space="preserve">or GBA? </w:t>
      </w:r>
      <w:r w:rsidRPr="37A48FBB">
        <w:rPr>
          <w:rFonts w:ascii="Calibri" w:eastAsia="Calibri" w:hAnsi="Calibri" w:cs="Calibri"/>
          <w:color w:val="FF0000"/>
        </w:rPr>
        <w:t>Reports of complaints against staff can be addressed with Capitol Police.</w:t>
      </w:r>
    </w:p>
    <w:p w14:paraId="1E0BD509" w14:textId="0065AB51" w:rsidR="37A48FBB" w:rsidRDefault="37A48FBB" w:rsidP="37A48FBB">
      <w:pPr>
        <w:rPr>
          <w:rFonts w:ascii="Calibri" w:eastAsia="Calibri" w:hAnsi="Calibri" w:cs="Calibri"/>
          <w:color w:val="FF0000"/>
        </w:rPr>
      </w:pPr>
      <w:r w:rsidRPr="37A48FBB">
        <w:rPr>
          <w:rFonts w:ascii="Calibri" w:eastAsia="Calibri" w:hAnsi="Calibri" w:cs="Calibri"/>
        </w:rPr>
        <w:t>1</w:t>
      </w:r>
      <w:r w:rsidR="005B36CB">
        <w:rPr>
          <w:rFonts w:ascii="Calibri" w:eastAsia="Calibri" w:hAnsi="Calibri" w:cs="Calibri"/>
        </w:rPr>
        <w:t>4</w:t>
      </w:r>
      <w:r w:rsidRPr="37A48FBB">
        <w:rPr>
          <w:rFonts w:ascii="Calibri" w:eastAsia="Calibri" w:hAnsi="Calibri" w:cs="Calibri"/>
        </w:rPr>
        <w:t xml:space="preserve">. What does IGA stand for? </w:t>
      </w:r>
      <w:r w:rsidRPr="37A48FBB">
        <w:rPr>
          <w:rFonts w:ascii="Calibri" w:eastAsia="Calibri" w:hAnsi="Calibri" w:cs="Calibri"/>
          <w:color w:val="FF0000"/>
        </w:rPr>
        <w:t>IGA = Intergovernmental Agreement</w:t>
      </w:r>
    </w:p>
    <w:p w14:paraId="5CF30DA2" w14:textId="169E0679" w:rsidR="37A48FBB" w:rsidRPr="00B71981" w:rsidRDefault="37A48FBB" w:rsidP="37A48FBB">
      <w:pPr>
        <w:rPr>
          <w:rFonts w:ascii="Calibri" w:eastAsia="Calibri" w:hAnsi="Calibri" w:cs="Calibri"/>
        </w:rPr>
      </w:pPr>
      <w:r w:rsidRPr="37A48FBB">
        <w:rPr>
          <w:rFonts w:ascii="Calibri" w:eastAsia="Calibri" w:hAnsi="Calibri" w:cs="Calibri"/>
        </w:rPr>
        <w:t>1</w:t>
      </w:r>
      <w:r w:rsidR="005B36CB">
        <w:rPr>
          <w:rFonts w:ascii="Calibri" w:eastAsia="Calibri" w:hAnsi="Calibri" w:cs="Calibri"/>
        </w:rPr>
        <w:t>5</w:t>
      </w:r>
      <w:r w:rsidRPr="37A48FBB">
        <w:rPr>
          <w:rFonts w:ascii="Calibri" w:eastAsia="Calibri" w:hAnsi="Calibri" w:cs="Calibri"/>
        </w:rPr>
        <w:t>. What is</w:t>
      </w:r>
      <w:r w:rsidR="00B71981">
        <w:rPr>
          <w:rFonts w:ascii="Calibri" w:eastAsia="Calibri" w:hAnsi="Calibri" w:cs="Calibri"/>
        </w:rPr>
        <w:t xml:space="preserve"> the</w:t>
      </w:r>
      <w:r w:rsidRPr="37A48FBB">
        <w:rPr>
          <w:rFonts w:ascii="Calibri" w:eastAsia="Calibri" w:hAnsi="Calibri" w:cs="Calibri"/>
        </w:rPr>
        <w:t xml:space="preserve"> status and location of the </w:t>
      </w:r>
      <w:r w:rsidR="005B36CB">
        <w:rPr>
          <w:rFonts w:ascii="Calibri" w:eastAsia="Calibri" w:hAnsi="Calibri" w:cs="Calibri"/>
        </w:rPr>
        <w:t>W</w:t>
      </w:r>
      <w:r w:rsidRPr="37A48FBB">
        <w:rPr>
          <w:rFonts w:ascii="Calibri" w:eastAsia="Calibri" w:hAnsi="Calibri" w:cs="Calibri"/>
        </w:rPr>
        <w:t xml:space="preserve">ellness </w:t>
      </w:r>
      <w:r w:rsidR="005B36CB">
        <w:rPr>
          <w:rFonts w:ascii="Calibri" w:eastAsia="Calibri" w:hAnsi="Calibri" w:cs="Calibri"/>
        </w:rPr>
        <w:t>C</w:t>
      </w:r>
      <w:r w:rsidRPr="37A48FBB">
        <w:rPr>
          <w:rFonts w:ascii="Calibri" w:eastAsia="Calibri" w:hAnsi="Calibri" w:cs="Calibri"/>
        </w:rPr>
        <w:t xml:space="preserve">enter? </w:t>
      </w:r>
      <w:r w:rsidRPr="37A48FBB">
        <w:rPr>
          <w:rFonts w:ascii="Calibri" w:eastAsia="Calibri" w:hAnsi="Calibri" w:cs="Calibri"/>
          <w:color w:val="FF0000"/>
        </w:rPr>
        <w:t xml:space="preserve">The Wellness Center is </w:t>
      </w:r>
      <w:r w:rsidR="00B71981">
        <w:rPr>
          <w:rFonts w:ascii="Calibri" w:eastAsia="Calibri" w:hAnsi="Calibri" w:cs="Calibri"/>
          <w:color w:val="FF0000"/>
        </w:rPr>
        <w:t>on the sixth floor of</w:t>
      </w:r>
      <w:r w:rsidRPr="37A48FBB">
        <w:rPr>
          <w:rFonts w:ascii="Calibri" w:eastAsia="Calibri" w:hAnsi="Calibri" w:cs="Calibri"/>
          <w:color w:val="FF0000"/>
        </w:rPr>
        <w:t xml:space="preserve"> the 244 Washington Building </w:t>
      </w:r>
      <w:r w:rsidR="00B71981">
        <w:rPr>
          <w:rFonts w:ascii="Calibri" w:eastAsia="Calibri" w:hAnsi="Calibri" w:cs="Calibri"/>
          <w:color w:val="FF0000"/>
        </w:rPr>
        <w:t>and is</w:t>
      </w:r>
      <w:r w:rsidRPr="37A48FBB">
        <w:rPr>
          <w:rFonts w:ascii="Calibri" w:eastAsia="Calibri" w:hAnsi="Calibri" w:cs="Calibri"/>
          <w:color w:val="FF0000"/>
        </w:rPr>
        <w:t xml:space="preserve"> still in renovation phase.</w:t>
      </w:r>
    </w:p>
    <w:p w14:paraId="60D72BA2" w14:textId="36CF96A2" w:rsidR="37A48FBB" w:rsidRDefault="00B71981" w:rsidP="37A48FBB">
      <w:r w:rsidRPr="37A48FBB">
        <w:rPr>
          <w:rFonts w:ascii="Calibri" w:eastAsia="Calibri" w:hAnsi="Calibri" w:cs="Calibri"/>
        </w:rPr>
        <w:t>Note: For staff safety</w:t>
      </w:r>
      <w:r>
        <w:rPr>
          <w:rFonts w:ascii="Calibri" w:eastAsia="Calibri" w:hAnsi="Calibri" w:cs="Calibri"/>
        </w:rPr>
        <w:t>,</w:t>
      </w:r>
      <w:r w:rsidRPr="37A48FBB">
        <w:rPr>
          <w:rFonts w:ascii="Calibri" w:eastAsia="Calibri" w:hAnsi="Calibri" w:cs="Calibri"/>
        </w:rPr>
        <w:t xml:space="preserve"> POST certified officers for the entrances of the East and West Towers would be preferred, especially as more agencies </w:t>
      </w:r>
      <w:r w:rsidR="0020579C">
        <w:rPr>
          <w:rFonts w:ascii="Calibri" w:eastAsia="Calibri" w:hAnsi="Calibri" w:cs="Calibri"/>
        </w:rPr>
        <w:t xml:space="preserve">move </w:t>
      </w:r>
      <w:r w:rsidRPr="37A48FBB">
        <w:rPr>
          <w:rFonts w:ascii="Calibri" w:eastAsia="Calibri" w:hAnsi="Calibri" w:cs="Calibri"/>
        </w:rPr>
        <w:t>into the Towers. The employees in the Towers often have more external guests.</w:t>
      </w:r>
      <w:bookmarkStart w:id="0" w:name="_GoBack"/>
      <w:bookmarkEnd w:id="0"/>
    </w:p>
    <w:sectPr w:rsidR="37A48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534A8"/>
    <w:multiLevelType w:val="hybridMultilevel"/>
    <w:tmpl w:val="FFFFFFFF"/>
    <w:lvl w:ilvl="0" w:tplc="7C36C63C">
      <w:start w:val="1"/>
      <w:numFmt w:val="decimal"/>
      <w:lvlText w:val="%1."/>
      <w:lvlJc w:val="left"/>
      <w:pPr>
        <w:ind w:left="360" w:hanging="360"/>
      </w:pPr>
    </w:lvl>
    <w:lvl w:ilvl="1" w:tplc="8F8C5960">
      <w:start w:val="1"/>
      <w:numFmt w:val="lowerLetter"/>
      <w:lvlText w:val="%2."/>
      <w:lvlJc w:val="left"/>
      <w:pPr>
        <w:ind w:left="1080" w:hanging="360"/>
      </w:pPr>
    </w:lvl>
    <w:lvl w:ilvl="2" w:tplc="2CA65B22">
      <w:start w:val="1"/>
      <w:numFmt w:val="lowerRoman"/>
      <w:lvlText w:val="%3."/>
      <w:lvlJc w:val="right"/>
      <w:pPr>
        <w:ind w:left="1800" w:hanging="180"/>
      </w:pPr>
    </w:lvl>
    <w:lvl w:ilvl="3" w:tplc="870ECE24">
      <w:start w:val="1"/>
      <w:numFmt w:val="decimal"/>
      <w:lvlText w:val="%4."/>
      <w:lvlJc w:val="left"/>
      <w:pPr>
        <w:ind w:left="2520" w:hanging="360"/>
      </w:pPr>
    </w:lvl>
    <w:lvl w:ilvl="4" w:tplc="D7289A24">
      <w:start w:val="1"/>
      <w:numFmt w:val="lowerLetter"/>
      <w:lvlText w:val="%5."/>
      <w:lvlJc w:val="left"/>
      <w:pPr>
        <w:ind w:left="3240" w:hanging="360"/>
      </w:pPr>
    </w:lvl>
    <w:lvl w:ilvl="5" w:tplc="01C67C44">
      <w:start w:val="1"/>
      <w:numFmt w:val="lowerRoman"/>
      <w:lvlText w:val="%6."/>
      <w:lvlJc w:val="right"/>
      <w:pPr>
        <w:ind w:left="3960" w:hanging="180"/>
      </w:pPr>
    </w:lvl>
    <w:lvl w:ilvl="6" w:tplc="BE12708C">
      <w:start w:val="1"/>
      <w:numFmt w:val="decimal"/>
      <w:lvlText w:val="%7."/>
      <w:lvlJc w:val="left"/>
      <w:pPr>
        <w:ind w:left="4680" w:hanging="360"/>
      </w:pPr>
    </w:lvl>
    <w:lvl w:ilvl="7" w:tplc="1A3A6A64">
      <w:start w:val="1"/>
      <w:numFmt w:val="lowerLetter"/>
      <w:lvlText w:val="%8."/>
      <w:lvlJc w:val="left"/>
      <w:pPr>
        <w:ind w:left="5400" w:hanging="360"/>
      </w:pPr>
    </w:lvl>
    <w:lvl w:ilvl="8" w:tplc="055A930A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EF768B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DDD0002C">
      <w:start w:val="1"/>
      <w:numFmt w:val="lowerLetter"/>
      <w:lvlText w:val="%2."/>
      <w:lvlJc w:val="left"/>
      <w:pPr>
        <w:ind w:left="1080" w:hanging="360"/>
      </w:pPr>
    </w:lvl>
    <w:lvl w:ilvl="2" w:tplc="F3F49D06">
      <w:start w:val="1"/>
      <w:numFmt w:val="lowerRoman"/>
      <w:lvlText w:val="%3."/>
      <w:lvlJc w:val="right"/>
      <w:pPr>
        <w:ind w:left="1800" w:hanging="180"/>
      </w:pPr>
    </w:lvl>
    <w:lvl w:ilvl="3" w:tplc="979CBBDA">
      <w:start w:val="1"/>
      <w:numFmt w:val="decimal"/>
      <w:lvlText w:val="%4."/>
      <w:lvlJc w:val="left"/>
      <w:pPr>
        <w:ind w:left="2520" w:hanging="360"/>
      </w:pPr>
    </w:lvl>
    <w:lvl w:ilvl="4" w:tplc="41E8C126">
      <w:start w:val="1"/>
      <w:numFmt w:val="lowerLetter"/>
      <w:lvlText w:val="%5."/>
      <w:lvlJc w:val="left"/>
      <w:pPr>
        <w:ind w:left="3240" w:hanging="360"/>
      </w:pPr>
    </w:lvl>
    <w:lvl w:ilvl="5" w:tplc="8B1C114E">
      <w:start w:val="1"/>
      <w:numFmt w:val="lowerRoman"/>
      <w:lvlText w:val="%6."/>
      <w:lvlJc w:val="right"/>
      <w:pPr>
        <w:ind w:left="3960" w:hanging="180"/>
      </w:pPr>
    </w:lvl>
    <w:lvl w:ilvl="6" w:tplc="4E7C853C">
      <w:start w:val="1"/>
      <w:numFmt w:val="decimal"/>
      <w:lvlText w:val="%7."/>
      <w:lvlJc w:val="left"/>
      <w:pPr>
        <w:ind w:left="4680" w:hanging="360"/>
      </w:pPr>
    </w:lvl>
    <w:lvl w:ilvl="7" w:tplc="E7C29660">
      <w:start w:val="1"/>
      <w:numFmt w:val="lowerLetter"/>
      <w:lvlText w:val="%8."/>
      <w:lvlJc w:val="left"/>
      <w:pPr>
        <w:ind w:left="5400" w:hanging="360"/>
      </w:pPr>
    </w:lvl>
    <w:lvl w:ilvl="8" w:tplc="820A210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3238CD"/>
    <w:multiLevelType w:val="hybridMultilevel"/>
    <w:tmpl w:val="FFFFFFFF"/>
    <w:lvl w:ilvl="0" w:tplc="8762597C">
      <w:start w:val="1"/>
      <w:numFmt w:val="decimal"/>
      <w:lvlText w:val="%1."/>
      <w:lvlJc w:val="left"/>
      <w:pPr>
        <w:ind w:left="360" w:hanging="360"/>
      </w:pPr>
    </w:lvl>
    <w:lvl w:ilvl="1" w:tplc="81C844B4">
      <w:start w:val="1"/>
      <w:numFmt w:val="lowerLetter"/>
      <w:lvlText w:val="%2."/>
      <w:lvlJc w:val="left"/>
      <w:pPr>
        <w:ind w:left="1080" w:hanging="360"/>
      </w:pPr>
    </w:lvl>
    <w:lvl w:ilvl="2" w:tplc="3572E200">
      <w:start w:val="1"/>
      <w:numFmt w:val="lowerRoman"/>
      <w:lvlText w:val="%3."/>
      <w:lvlJc w:val="right"/>
      <w:pPr>
        <w:ind w:left="1800" w:hanging="180"/>
      </w:pPr>
    </w:lvl>
    <w:lvl w:ilvl="3" w:tplc="AFE8FFD4">
      <w:start w:val="1"/>
      <w:numFmt w:val="decimal"/>
      <w:lvlText w:val="%4."/>
      <w:lvlJc w:val="left"/>
      <w:pPr>
        <w:ind w:left="2520" w:hanging="360"/>
      </w:pPr>
    </w:lvl>
    <w:lvl w:ilvl="4" w:tplc="F6F47226">
      <w:start w:val="1"/>
      <w:numFmt w:val="lowerLetter"/>
      <w:lvlText w:val="%5."/>
      <w:lvlJc w:val="left"/>
      <w:pPr>
        <w:ind w:left="3240" w:hanging="360"/>
      </w:pPr>
    </w:lvl>
    <w:lvl w:ilvl="5" w:tplc="87F0971C">
      <w:start w:val="1"/>
      <w:numFmt w:val="lowerRoman"/>
      <w:lvlText w:val="%6."/>
      <w:lvlJc w:val="right"/>
      <w:pPr>
        <w:ind w:left="3960" w:hanging="180"/>
      </w:pPr>
    </w:lvl>
    <w:lvl w:ilvl="6" w:tplc="8FB204D6">
      <w:start w:val="1"/>
      <w:numFmt w:val="decimal"/>
      <w:lvlText w:val="%7."/>
      <w:lvlJc w:val="left"/>
      <w:pPr>
        <w:ind w:left="4680" w:hanging="360"/>
      </w:pPr>
    </w:lvl>
    <w:lvl w:ilvl="7" w:tplc="C4E054B0">
      <w:start w:val="1"/>
      <w:numFmt w:val="lowerLetter"/>
      <w:lvlText w:val="%8."/>
      <w:lvlJc w:val="left"/>
      <w:pPr>
        <w:ind w:left="5400" w:hanging="360"/>
      </w:pPr>
    </w:lvl>
    <w:lvl w:ilvl="8" w:tplc="354E5374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33F9CD1"/>
    <w:rsid w:val="00001D3B"/>
    <w:rsid w:val="0007255C"/>
    <w:rsid w:val="000B4A6B"/>
    <w:rsid w:val="00117575"/>
    <w:rsid w:val="0020579C"/>
    <w:rsid w:val="00261DE3"/>
    <w:rsid w:val="00264EAE"/>
    <w:rsid w:val="00281DAC"/>
    <w:rsid w:val="00335331"/>
    <w:rsid w:val="003C19E8"/>
    <w:rsid w:val="004348EE"/>
    <w:rsid w:val="0045364E"/>
    <w:rsid w:val="004B2CDC"/>
    <w:rsid w:val="004F2F74"/>
    <w:rsid w:val="00543DF8"/>
    <w:rsid w:val="005742FB"/>
    <w:rsid w:val="005B07AC"/>
    <w:rsid w:val="005B36CB"/>
    <w:rsid w:val="00635814"/>
    <w:rsid w:val="0066719D"/>
    <w:rsid w:val="00670BC8"/>
    <w:rsid w:val="006B11DE"/>
    <w:rsid w:val="006B64F9"/>
    <w:rsid w:val="006C6B0F"/>
    <w:rsid w:val="00705239"/>
    <w:rsid w:val="00716131"/>
    <w:rsid w:val="00741C8E"/>
    <w:rsid w:val="00743039"/>
    <w:rsid w:val="00753EAD"/>
    <w:rsid w:val="007555B2"/>
    <w:rsid w:val="007A205C"/>
    <w:rsid w:val="007D3FA5"/>
    <w:rsid w:val="007D55CA"/>
    <w:rsid w:val="007E4B3D"/>
    <w:rsid w:val="007F67A1"/>
    <w:rsid w:val="008219FF"/>
    <w:rsid w:val="008731E1"/>
    <w:rsid w:val="008E70F7"/>
    <w:rsid w:val="00AF2C8B"/>
    <w:rsid w:val="00B03A9D"/>
    <w:rsid w:val="00B41853"/>
    <w:rsid w:val="00B71981"/>
    <w:rsid w:val="00D16FE8"/>
    <w:rsid w:val="00E10247"/>
    <w:rsid w:val="00E16FAC"/>
    <w:rsid w:val="00E24511"/>
    <w:rsid w:val="00ED7325"/>
    <w:rsid w:val="00EF27B9"/>
    <w:rsid w:val="00EF7519"/>
    <w:rsid w:val="00FC759F"/>
    <w:rsid w:val="2207CE14"/>
    <w:rsid w:val="233F9CD1"/>
    <w:rsid w:val="37A48FBB"/>
    <w:rsid w:val="4B1CF3E9"/>
    <w:rsid w:val="5A1B2007"/>
    <w:rsid w:val="717B1FEB"/>
    <w:rsid w:val="75B6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F9CD1"/>
  <w15:chartTrackingRefBased/>
  <w15:docId w15:val="{128A4215-A407-4916-9B60-D6C3B9D0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Quanetra</dc:creator>
  <cp:keywords/>
  <dc:description/>
  <cp:lastModifiedBy>Schrews, Anna</cp:lastModifiedBy>
  <cp:revision>13</cp:revision>
  <dcterms:created xsi:type="dcterms:W3CDTF">2022-06-28T17:22:00Z</dcterms:created>
  <dcterms:modified xsi:type="dcterms:W3CDTF">2022-06-28T18:08:00Z</dcterms:modified>
</cp:coreProperties>
</file>